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CD" w:rsidRPr="004F51CD" w:rsidRDefault="004F51CD" w:rsidP="004F51CD">
      <w:pPr>
        <w:rPr>
          <w:b/>
        </w:rPr>
      </w:pPr>
    </w:p>
    <w:p w:rsidR="004F51CD" w:rsidRPr="004F51CD" w:rsidRDefault="004F51CD" w:rsidP="004F51CD">
      <w:pPr>
        <w:rPr>
          <w:b/>
        </w:rPr>
      </w:pPr>
      <w:r w:rsidRPr="004F51CD">
        <w:rPr>
          <w:b/>
        </w:rPr>
        <w:t xml:space="preserve">                                           СИЛЛАБУС</w:t>
      </w:r>
    </w:p>
    <w:p w:rsidR="004F51CD" w:rsidRPr="004F51CD" w:rsidRDefault="004F51CD" w:rsidP="004F51CD">
      <w:pPr>
        <w:rPr>
          <w:b/>
        </w:rPr>
      </w:pPr>
      <w:r w:rsidRPr="004F51CD">
        <w:rPr>
          <w:b/>
        </w:rPr>
        <w:t>2022- Специальность: 6B02302-Переводческое дело (восточные языки)</w:t>
      </w:r>
    </w:p>
    <w:p w:rsidR="004F51CD" w:rsidRPr="004F51CD" w:rsidRDefault="004F51CD" w:rsidP="004F51CD">
      <w:pPr>
        <w:jc w:val="both"/>
      </w:pPr>
      <w:r w:rsidRPr="004F51CD">
        <w:t>Оценивать – 100 баллов</w:t>
      </w:r>
    </w:p>
    <w:p w:rsidR="004F51CD" w:rsidRPr="004F51CD" w:rsidRDefault="004F51CD" w:rsidP="004F51CD">
      <w:pPr>
        <w:jc w:val="both"/>
      </w:pPr>
      <w:r w:rsidRPr="004F51CD">
        <w:t>І блок- 30 баллов</w:t>
      </w:r>
    </w:p>
    <w:p w:rsidR="004F51CD" w:rsidRPr="004F51CD" w:rsidRDefault="004F51CD" w:rsidP="004F51CD">
      <w:pPr>
        <w:jc w:val="both"/>
      </w:pPr>
      <w:r w:rsidRPr="004F51CD">
        <w:t>ІІ блок- 35 баллов</w:t>
      </w:r>
    </w:p>
    <w:p w:rsidR="004F51CD" w:rsidRPr="004F51CD" w:rsidRDefault="004F51CD" w:rsidP="004F51CD">
      <w:pPr>
        <w:jc w:val="both"/>
      </w:pPr>
      <w:r w:rsidRPr="004F51CD">
        <w:t>ІІІ блок- 35 баллов</w:t>
      </w:r>
    </w:p>
    <w:p w:rsidR="004F51CD" w:rsidRPr="004F51CD" w:rsidRDefault="004F51CD" w:rsidP="004F51CD">
      <w:r w:rsidRPr="004F51CD">
        <w:t xml:space="preserve"> Контрольный экзам</w:t>
      </w:r>
      <w:r>
        <w:t xml:space="preserve">ен проводится в </w:t>
      </w:r>
      <w:proofErr w:type="spellStart"/>
      <w:r>
        <w:t>писменном</w:t>
      </w:r>
      <w:proofErr w:type="spellEnd"/>
      <w:r>
        <w:t xml:space="preserve"> </w:t>
      </w:r>
      <w:proofErr w:type="spellStart"/>
      <w:r>
        <w:t>виде.т</w:t>
      </w:r>
      <w:r w:rsidRPr="004F51CD">
        <w:t>Экзаменационные</w:t>
      </w:r>
      <w:proofErr w:type="spellEnd"/>
      <w:r w:rsidRPr="004F51CD">
        <w:t xml:space="preserve"> вопросы разде</w:t>
      </w:r>
      <w:r>
        <w:t xml:space="preserve">лятся на три блока. Каждый </w:t>
      </w:r>
      <w:proofErr w:type="spellStart"/>
      <w:r>
        <w:t>блок</w:t>
      </w:r>
      <w:r w:rsidRPr="004F51CD">
        <w:t>вопросов</w:t>
      </w:r>
      <w:proofErr w:type="spellEnd"/>
      <w:r w:rsidRPr="004F51CD">
        <w:t xml:space="preserve"> оцени</w:t>
      </w:r>
      <w:r>
        <w:t xml:space="preserve">вает определенную </w:t>
      </w:r>
      <w:proofErr w:type="spellStart"/>
      <w:r>
        <w:t>компентенцию</w:t>
      </w:r>
      <w:proofErr w:type="spellEnd"/>
      <w:r>
        <w:t xml:space="preserve">. </w:t>
      </w:r>
      <w:r w:rsidRPr="004F51CD">
        <w:t xml:space="preserve"> В первом блок входят во</w:t>
      </w:r>
      <w:r>
        <w:t xml:space="preserve">просы когнитивной </w:t>
      </w:r>
      <w:proofErr w:type="spellStart"/>
      <w:r>
        <w:t>компентенций</w:t>
      </w:r>
      <w:proofErr w:type="spellEnd"/>
      <w:r>
        <w:t xml:space="preserve">, </w:t>
      </w:r>
      <w:r w:rsidRPr="004F51CD">
        <w:t>которы</w:t>
      </w:r>
      <w:r>
        <w:t xml:space="preserve">е оценивают знание и понимание. </w:t>
      </w:r>
      <w:r w:rsidRPr="004F51CD">
        <w:t xml:space="preserve"> Во второй блок входят </w:t>
      </w:r>
      <w:r>
        <w:t xml:space="preserve">вопросы системной </w:t>
      </w:r>
      <w:proofErr w:type="spellStart"/>
      <w:r>
        <w:t>компентенций</w:t>
      </w:r>
      <w:proofErr w:type="spellEnd"/>
      <w:r>
        <w:t xml:space="preserve">, </w:t>
      </w:r>
      <w:r w:rsidRPr="004F51CD">
        <w:t>которые оце</w:t>
      </w:r>
      <w:r>
        <w:t>нивают применение и оценивание.</w:t>
      </w:r>
      <w:r w:rsidRPr="004F51CD">
        <w:t xml:space="preserve"> В третий блок входят вопро</w:t>
      </w:r>
      <w:r>
        <w:t xml:space="preserve">сы функциональной </w:t>
      </w:r>
      <w:proofErr w:type="spellStart"/>
      <w:r>
        <w:t>компентенций</w:t>
      </w:r>
      <w:proofErr w:type="spellEnd"/>
      <w:r>
        <w:t xml:space="preserve">, </w:t>
      </w:r>
      <w:r w:rsidRPr="004F51CD">
        <w:t>которые оценивают применение</w:t>
      </w:r>
      <w:r>
        <w:t xml:space="preserve"> и анализ. Вопросы составляются </w:t>
      </w:r>
      <w:r w:rsidRPr="004F51CD">
        <w:t>по следующим темам:</w:t>
      </w:r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1.Çeviribilim </w:t>
      </w:r>
      <w:proofErr w:type="spellStart"/>
      <w:r w:rsidRPr="004F51CD">
        <w:rPr>
          <w:lang w:val="en-US"/>
        </w:rPr>
        <w:t>Nedir</w:t>
      </w:r>
      <w:proofErr w:type="spellEnd"/>
      <w:r w:rsidRPr="004F51CD">
        <w:rPr>
          <w:lang w:val="en-US"/>
        </w:rPr>
        <w:t xml:space="preserve">. </w:t>
      </w:r>
      <w:proofErr w:type="spellStart"/>
      <w:r w:rsidRPr="004F51CD">
        <w:rPr>
          <w:lang w:val="en-US"/>
        </w:rPr>
        <w:t>Giriş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proofErr w:type="gramStart"/>
      <w:r w:rsidRPr="004F51CD">
        <w:rPr>
          <w:lang w:val="en-US"/>
        </w:rPr>
        <w:t>2.Sözlü</w:t>
      </w:r>
      <w:proofErr w:type="gram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Çevirinin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Önemi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 </w:t>
      </w:r>
      <w:proofErr w:type="gramStart"/>
      <w:r w:rsidRPr="004F51CD">
        <w:rPr>
          <w:lang w:val="en-US"/>
        </w:rPr>
        <w:t>3.Simültane</w:t>
      </w:r>
      <w:proofErr w:type="gram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Çeviride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Egzersiz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Değeri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proofErr w:type="gramStart"/>
      <w:r w:rsidRPr="004F51CD">
        <w:rPr>
          <w:lang w:val="en-US"/>
        </w:rPr>
        <w:t>4.Egzersizler</w:t>
      </w:r>
      <w:proofErr w:type="gramEnd"/>
      <w:r w:rsidRPr="004F51CD">
        <w:rPr>
          <w:lang w:val="en-US"/>
        </w:rPr>
        <w:t xml:space="preserve"> (</w:t>
      </w:r>
      <w:proofErr w:type="spellStart"/>
      <w:r w:rsidRPr="004F51CD">
        <w:rPr>
          <w:lang w:val="en-US"/>
        </w:rPr>
        <w:t>Kolaydan</w:t>
      </w:r>
      <w:proofErr w:type="spellEnd"/>
      <w:r w:rsidRPr="004F51CD">
        <w:rPr>
          <w:lang w:val="en-US"/>
        </w:rPr>
        <w:t xml:space="preserve"> Zora </w:t>
      </w:r>
      <w:proofErr w:type="spellStart"/>
      <w:r w:rsidRPr="004F51CD">
        <w:rPr>
          <w:lang w:val="en-US"/>
        </w:rPr>
        <w:t>Doğru</w:t>
      </w:r>
      <w:proofErr w:type="spellEnd"/>
      <w:r w:rsidRPr="004F51CD">
        <w:rPr>
          <w:lang w:val="en-US"/>
        </w:rPr>
        <w:t>)</w:t>
      </w:r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 </w:t>
      </w:r>
      <w:proofErr w:type="gramStart"/>
      <w:r w:rsidRPr="004F51CD">
        <w:rPr>
          <w:lang w:val="en-US"/>
        </w:rPr>
        <w:t>5.Biyografi</w:t>
      </w:r>
      <w:proofErr w:type="gram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Nedir</w:t>
      </w:r>
      <w:proofErr w:type="spellEnd"/>
      <w:r w:rsidRPr="004F51CD">
        <w:rPr>
          <w:lang w:val="en-US"/>
        </w:rPr>
        <w:t xml:space="preserve">? </w:t>
      </w:r>
      <w:proofErr w:type="spellStart"/>
      <w:r w:rsidRPr="004F51CD">
        <w:rPr>
          <w:lang w:val="en-US"/>
        </w:rPr>
        <w:t>Sözlü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Çevirmenlerin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Edinçleri</w:t>
      </w:r>
      <w:proofErr w:type="spellEnd"/>
      <w:r w:rsidRPr="004F51CD">
        <w:rPr>
          <w:lang w:val="en-US"/>
        </w:rPr>
        <w:t>.</w:t>
      </w:r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 6. </w:t>
      </w:r>
      <w:proofErr w:type="spellStart"/>
      <w:r w:rsidRPr="004F51CD">
        <w:rPr>
          <w:lang w:val="en-US"/>
        </w:rPr>
        <w:t>Eşzamanlı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Konferans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Çevirileri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proofErr w:type="gramStart"/>
      <w:r w:rsidRPr="004F51CD">
        <w:rPr>
          <w:lang w:val="en-US"/>
        </w:rPr>
        <w:t>7.Simültane</w:t>
      </w:r>
      <w:proofErr w:type="gram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Çeviri</w:t>
      </w:r>
      <w:proofErr w:type="spellEnd"/>
      <w:r w:rsidRPr="004F51CD">
        <w:rPr>
          <w:lang w:val="en-US"/>
        </w:rPr>
        <w:t xml:space="preserve"> İle </w:t>
      </w:r>
      <w:proofErr w:type="spellStart"/>
      <w:r w:rsidRPr="004F51CD">
        <w:rPr>
          <w:lang w:val="en-US"/>
        </w:rPr>
        <w:t>İlgili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Çalışmalar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 8. Modern </w:t>
      </w:r>
      <w:proofErr w:type="spellStart"/>
      <w:r w:rsidRPr="004F51CD">
        <w:rPr>
          <w:lang w:val="en-US"/>
        </w:rPr>
        <w:t>Tarihte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Sözlü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Çeviri</w:t>
      </w:r>
      <w:proofErr w:type="spellEnd"/>
    </w:p>
    <w:p w:rsidR="004F51CD" w:rsidRPr="004F51CD" w:rsidRDefault="004F51CD" w:rsidP="004F51CD">
      <w:pPr>
        <w:jc w:val="both"/>
        <w:rPr>
          <w:lang w:val="en-US"/>
        </w:rPr>
      </w:pPr>
      <w:r w:rsidRPr="004F51CD">
        <w:rPr>
          <w:lang w:val="en-US"/>
        </w:rPr>
        <w:t xml:space="preserve"> 9. </w:t>
      </w:r>
      <w:proofErr w:type="spellStart"/>
      <w:r w:rsidRPr="004F51CD">
        <w:rPr>
          <w:lang w:val="en-US"/>
        </w:rPr>
        <w:t>Fiziksel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ve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Teknik</w:t>
      </w:r>
      <w:proofErr w:type="spellEnd"/>
      <w:r w:rsidRPr="004F51CD">
        <w:rPr>
          <w:lang w:val="en-US"/>
        </w:rPr>
        <w:t xml:space="preserve"> </w:t>
      </w:r>
      <w:proofErr w:type="spellStart"/>
      <w:r w:rsidRPr="004F51CD">
        <w:rPr>
          <w:lang w:val="en-US"/>
        </w:rPr>
        <w:t>Eksiklikler</w:t>
      </w:r>
      <w:proofErr w:type="spellEnd"/>
    </w:p>
    <w:p w:rsidR="004F51CD" w:rsidRPr="004F51CD" w:rsidRDefault="004F51CD" w:rsidP="004F51CD">
      <w:pPr>
        <w:jc w:val="both"/>
        <w:rPr>
          <w:b/>
        </w:rPr>
      </w:pPr>
      <w:r w:rsidRPr="004F51CD">
        <w:rPr>
          <w:b/>
        </w:rPr>
        <w:t>Литература:</w:t>
      </w:r>
    </w:p>
    <w:p w:rsidR="004F51CD" w:rsidRPr="004F51CD" w:rsidRDefault="004F51CD" w:rsidP="004F51CD">
      <w:pPr>
        <w:jc w:val="both"/>
      </w:pPr>
      <w:r w:rsidRPr="004F51CD">
        <w:t xml:space="preserve">1.Алексеева И. С. Введение в </w:t>
      </w:r>
      <w:proofErr w:type="spellStart"/>
      <w:r w:rsidRPr="004F51CD">
        <w:t>переводоведение</w:t>
      </w:r>
      <w:proofErr w:type="spellEnd"/>
      <w:r w:rsidRPr="004F51CD">
        <w:t xml:space="preserve">. – </w:t>
      </w:r>
      <w:proofErr w:type="gramStart"/>
      <w:r w:rsidRPr="004F51CD">
        <w:t>СПб.:</w:t>
      </w:r>
      <w:proofErr w:type="gramEnd"/>
      <w:r w:rsidRPr="004F51CD">
        <w:t xml:space="preserve"> Филологический</w:t>
      </w:r>
    </w:p>
    <w:p w:rsidR="004F51CD" w:rsidRPr="004F51CD" w:rsidRDefault="004F51CD" w:rsidP="004F51CD">
      <w:pPr>
        <w:jc w:val="both"/>
      </w:pPr>
      <w:r w:rsidRPr="004F51CD">
        <w:t xml:space="preserve">факультет </w:t>
      </w:r>
      <w:proofErr w:type="spellStart"/>
      <w:r w:rsidRPr="004F51CD">
        <w:t>СпбГУ</w:t>
      </w:r>
      <w:proofErr w:type="spellEnd"/>
      <w:r w:rsidRPr="004F51CD">
        <w:t>; М.: ИЦ «Академия», 2006.</w:t>
      </w:r>
    </w:p>
    <w:p w:rsidR="004F51CD" w:rsidRPr="004F51CD" w:rsidRDefault="004F51CD" w:rsidP="004F51CD">
      <w:pPr>
        <w:jc w:val="both"/>
      </w:pPr>
      <w:r w:rsidRPr="004F51CD">
        <w:t xml:space="preserve">2.Алексеева И. С. Основы теории перевода. – </w:t>
      </w:r>
      <w:proofErr w:type="gramStart"/>
      <w:r w:rsidRPr="004F51CD">
        <w:t>СПб.:</w:t>
      </w:r>
      <w:proofErr w:type="gramEnd"/>
      <w:r w:rsidRPr="004F51CD">
        <w:t xml:space="preserve"> ИИЯ, 1998.</w:t>
      </w:r>
    </w:p>
    <w:p w:rsidR="004F51CD" w:rsidRPr="004F51CD" w:rsidRDefault="004F51CD" w:rsidP="004F51CD">
      <w:pPr>
        <w:jc w:val="both"/>
      </w:pPr>
      <w:r w:rsidRPr="004F51CD">
        <w:t xml:space="preserve">3.Алексеева И. С. Профессиональный тренинг переводчика. – </w:t>
      </w:r>
      <w:proofErr w:type="gramStart"/>
      <w:r w:rsidRPr="004F51CD">
        <w:t>СПб.:</w:t>
      </w:r>
      <w:proofErr w:type="gramEnd"/>
      <w:r w:rsidRPr="004F51CD">
        <w:t xml:space="preserve"> Союз,</w:t>
      </w:r>
    </w:p>
    <w:p w:rsidR="004F51CD" w:rsidRPr="004F51CD" w:rsidRDefault="004F51CD" w:rsidP="004F51CD">
      <w:pPr>
        <w:jc w:val="both"/>
      </w:pPr>
      <w:r w:rsidRPr="004F51CD">
        <w:t>2003.</w:t>
      </w:r>
    </w:p>
    <w:p w:rsidR="004F51CD" w:rsidRPr="004F51CD" w:rsidRDefault="004F51CD" w:rsidP="004F51CD">
      <w:r w:rsidRPr="004F51CD">
        <w:t xml:space="preserve">4.Аликина Е. В. Переводческая </w:t>
      </w:r>
      <w:proofErr w:type="spellStart"/>
      <w:r w:rsidRPr="004F51CD">
        <w:t>семантография</w:t>
      </w:r>
      <w:proofErr w:type="spellEnd"/>
      <w:r w:rsidRPr="004F51CD">
        <w:t>. Запись при устном переводе.</w:t>
      </w:r>
    </w:p>
    <w:p w:rsidR="004F51CD" w:rsidRPr="004F51CD" w:rsidRDefault="004F51CD" w:rsidP="004F51CD">
      <w:r w:rsidRPr="004F51CD">
        <w:t xml:space="preserve">– М.: АСТ; </w:t>
      </w:r>
      <w:proofErr w:type="spellStart"/>
      <w:r w:rsidRPr="004F51CD">
        <w:t>ВостокHЗапад</w:t>
      </w:r>
      <w:proofErr w:type="spellEnd"/>
      <w:r w:rsidRPr="004F51CD">
        <w:t>, 2007.</w:t>
      </w:r>
    </w:p>
    <w:p w:rsidR="004F51CD" w:rsidRPr="004F51CD" w:rsidRDefault="004F51CD" w:rsidP="004F51CD">
      <w:r w:rsidRPr="004F51CD">
        <w:t xml:space="preserve">5.Дмитриева Л. Ф., </w:t>
      </w:r>
      <w:proofErr w:type="spellStart"/>
      <w:r w:rsidRPr="004F51CD">
        <w:t>Кунцевич</w:t>
      </w:r>
      <w:proofErr w:type="spellEnd"/>
      <w:r w:rsidRPr="004F51CD">
        <w:t xml:space="preserve"> С. Е., Мартинкевич Е. А., Смирнова Н. Ф.</w:t>
      </w:r>
    </w:p>
    <w:p w:rsidR="004F51CD" w:rsidRPr="004F51CD" w:rsidRDefault="004F51CD" w:rsidP="004F51CD">
      <w:r w:rsidRPr="004F51CD">
        <w:t>Английский язык. Курс перевода. Книга для студентов. – М.;</w:t>
      </w:r>
    </w:p>
    <w:p w:rsidR="004F51CD" w:rsidRPr="004F51CD" w:rsidRDefault="004F51CD" w:rsidP="004F51CD">
      <w:proofErr w:type="spellStart"/>
      <w:r w:rsidRPr="004F51CD">
        <w:t>РостовHнаHДону</w:t>
      </w:r>
      <w:proofErr w:type="spellEnd"/>
      <w:r w:rsidRPr="004F51CD">
        <w:t>: ИКЦ «</w:t>
      </w:r>
      <w:proofErr w:type="spellStart"/>
      <w:r w:rsidRPr="004F51CD">
        <w:t>МарТ</w:t>
      </w:r>
      <w:proofErr w:type="spellEnd"/>
      <w:r w:rsidRPr="004F51CD">
        <w:t>», 2008.</w:t>
      </w:r>
    </w:p>
    <w:p w:rsidR="004F51CD" w:rsidRPr="004F51CD" w:rsidRDefault="004F51CD" w:rsidP="004F51CD">
      <w:r w:rsidRPr="004F51CD">
        <w:t>6.Комиссаров В.Н. Теория перевода (Лингвистические аспекты): Учеб.</w:t>
      </w:r>
    </w:p>
    <w:p w:rsidR="004F51CD" w:rsidRPr="004F51CD" w:rsidRDefault="004F51CD" w:rsidP="004F51CD">
      <w:r w:rsidRPr="004F51CD">
        <w:lastRenderedPageBreak/>
        <w:t xml:space="preserve">для институтов и фак. </w:t>
      </w:r>
      <w:proofErr w:type="spellStart"/>
      <w:r w:rsidRPr="004F51CD">
        <w:t>иностр</w:t>
      </w:r>
      <w:proofErr w:type="spellEnd"/>
      <w:r w:rsidRPr="004F51CD">
        <w:t>. яз. – М: Высшая школа, 1990.</w:t>
      </w:r>
      <w:bookmarkStart w:id="0" w:name="_GoBack"/>
      <w:bookmarkEnd w:id="0"/>
    </w:p>
    <w:p w:rsidR="004F51CD" w:rsidRPr="004F51CD" w:rsidRDefault="004F51CD" w:rsidP="004F51CD">
      <w:r w:rsidRPr="004F51CD">
        <w:t>7.Крупнов В.Н. В творческой лаборатории переводчика. Очерки по</w:t>
      </w:r>
    </w:p>
    <w:p w:rsidR="00E720E4" w:rsidRPr="004F51CD" w:rsidRDefault="004F51CD" w:rsidP="004F51CD">
      <w:r w:rsidRPr="004F51CD">
        <w:t>профессиональному переводу. – М.: Международные отношения, 1976.</w:t>
      </w:r>
    </w:p>
    <w:sectPr w:rsidR="00E720E4" w:rsidRPr="004F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E"/>
    <w:rsid w:val="004F51CD"/>
    <w:rsid w:val="00E720E4"/>
    <w:rsid w:val="00E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ACA0-A726-4868-A67D-3FD4260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1554</Characters>
  <Application>Microsoft Office Word</Application>
  <DocSecurity>0</DocSecurity>
  <Lines>43</Lines>
  <Paragraphs>46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2022-09-23T07:21:00Z</dcterms:created>
  <dcterms:modified xsi:type="dcterms:W3CDTF">2022-09-23T07:24:00Z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24c06237c2535d470605f347902e1e7319f1d6c01afb13aa36f25922f68eb0a2</vt:lpwstr>
  </property>
</Properties>
</file>